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F14B3" w14:textId="047880D1" w:rsidR="00773BC5" w:rsidRPr="00806297" w:rsidRDefault="00806297" w:rsidP="00624CFE">
      <w:pPr>
        <w:widowControl/>
        <w:autoSpaceDE w:val="0"/>
        <w:autoSpaceDN w:val="0"/>
        <w:adjustRightInd w:val="0"/>
        <w:spacing w:after="240" w:line="520" w:lineRule="exact"/>
        <w:ind w:rightChars="-144" w:right="-346"/>
        <w:jc w:val="center"/>
        <w:rPr>
          <w:rFonts w:ascii="微軟正黑體" w:eastAsia="微軟正黑體" w:hAnsi="微軟正黑體" w:cs="Courier"/>
          <w:b/>
          <w:sz w:val="36"/>
          <w:szCs w:val="36"/>
        </w:rPr>
      </w:pPr>
      <w:r w:rsidRPr="00806297">
        <w:rPr>
          <w:rFonts w:ascii="微軟正黑體" w:eastAsia="微軟正黑體" w:hAnsi="微軟正黑體" w:cs="Courier" w:hint="eastAsia"/>
          <w:b/>
          <w:sz w:val="36"/>
          <w:szCs w:val="36"/>
        </w:rPr>
        <w:t>聊欲&amp;療癒</w:t>
      </w:r>
      <w:r w:rsidR="004C1CC8">
        <w:rPr>
          <w:rFonts w:ascii="微軟正黑體" w:eastAsia="微軟正黑體" w:hAnsi="微軟正黑體" w:cs="Damascus" w:hint="eastAsia"/>
          <w:b/>
          <w:sz w:val="36"/>
          <w:szCs w:val="36"/>
        </w:rPr>
        <w:t xml:space="preserve"> </w:t>
      </w:r>
      <w:r w:rsidR="001F284A" w:rsidRPr="00806297">
        <w:rPr>
          <w:rFonts w:ascii="微軟正黑體" w:eastAsia="微軟正黑體" w:hAnsi="微軟正黑體" w:cs="Damascus"/>
          <w:b/>
          <w:sz w:val="36"/>
          <w:szCs w:val="36"/>
        </w:rPr>
        <w:t>–</w:t>
      </w:r>
      <w:r w:rsidR="004C1CC8">
        <w:rPr>
          <w:rFonts w:ascii="微軟正黑體" w:eastAsia="微軟正黑體" w:hAnsi="微軟正黑體" w:cs="Damascus" w:hint="eastAsia"/>
          <w:b/>
          <w:sz w:val="36"/>
          <w:szCs w:val="36"/>
        </w:rPr>
        <w:t xml:space="preserve"> </w:t>
      </w:r>
      <w:r w:rsidRPr="00806297">
        <w:rPr>
          <w:rFonts w:ascii="微軟正黑體" w:eastAsia="微軟正黑體" w:hAnsi="微軟正黑體" w:cs="Courier" w:hint="eastAsia"/>
          <w:b/>
          <w:sz w:val="36"/>
          <w:szCs w:val="36"/>
        </w:rPr>
        <w:t>藝術管理</w:t>
      </w:r>
      <w:r w:rsidR="00F51E6A">
        <w:rPr>
          <w:rFonts w:ascii="微軟正黑體" w:eastAsia="微軟正黑體" w:hAnsi="微軟正黑體" w:cs="Courier" w:hint="eastAsia"/>
          <w:b/>
          <w:sz w:val="36"/>
          <w:szCs w:val="36"/>
        </w:rPr>
        <w:t xml:space="preserve"> </w:t>
      </w:r>
      <w:r w:rsidRPr="00806297">
        <w:rPr>
          <w:rFonts w:ascii="微軟正黑體" w:eastAsia="微軟正黑體" w:hAnsi="微軟正黑體" w:cs="Courier" w:hint="eastAsia"/>
          <w:b/>
          <w:sz w:val="36"/>
          <w:szCs w:val="36"/>
        </w:rPr>
        <w:t>策展實</w:t>
      </w:r>
      <w:r w:rsidR="003034BD" w:rsidRPr="00806297">
        <w:rPr>
          <w:rFonts w:ascii="微軟正黑體" w:eastAsia="微軟正黑體" w:hAnsi="微軟正黑體" w:cs="Courier" w:hint="eastAsia"/>
          <w:b/>
          <w:sz w:val="36"/>
          <w:szCs w:val="36"/>
        </w:rPr>
        <w:t>驗</w:t>
      </w:r>
    </w:p>
    <w:p w14:paraId="627731EA" w14:textId="000C7CDD" w:rsidR="00587167" w:rsidRPr="00624CFE" w:rsidRDefault="00587167" w:rsidP="00624CFE">
      <w:pPr>
        <w:spacing w:afterLines="50" w:after="200" w:line="440" w:lineRule="exact"/>
        <w:ind w:leftChars="-177" w:left="-425" w:rightChars="-144" w:right="-346"/>
        <w:jc w:val="both"/>
        <w:rPr>
          <w:rFonts w:ascii="微軟正黑體" w:eastAsia="微軟正黑體" w:hAnsi="微軟正黑體" w:cs="新細明體"/>
          <w:b/>
          <w:color w:val="FF0000"/>
          <w:sz w:val="28"/>
          <w:szCs w:val="28"/>
        </w:rPr>
      </w:pPr>
      <w:r w:rsidRPr="00624CFE">
        <w:rPr>
          <w:rFonts w:ascii="微軟正黑體" w:eastAsia="微軟正黑體" w:hAnsi="微軟正黑體" w:cs="新細明體" w:hint="eastAsia"/>
          <w:b/>
          <w:color w:val="FF0000"/>
          <w:sz w:val="28"/>
          <w:szCs w:val="28"/>
        </w:rPr>
        <w:t>主旨</w:t>
      </w:r>
    </w:p>
    <w:p w14:paraId="07DB0625" w14:textId="4FB1854A" w:rsidR="00B7101B" w:rsidRPr="00624CFE" w:rsidRDefault="005C4E85" w:rsidP="00624CFE">
      <w:pPr>
        <w:widowControl/>
        <w:autoSpaceDE w:val="0"/>
        <w:autoSpaceDN w:val="0"/>
        <w:adjustRightInd w:val="0"/>
        <w:spacing w:afterLines="50" w:after="200" w:line="440" w:lineRule="exact"/>
        <w:ind w:leftChars="-177" w:left="-425" w:rightChars="-144" w:right="-346"/>
        <w:jc w:val="both"/>
        <w:rPr>
          <w:rFonts w:ascii="微軟正黑體" w:eastAsia="微軟正黑體" w:hAnsi="微軟正黑體"/>
          <w:sz w:val="28"/>
          <w:szCs w:val="28"/>
        </w:rPr>
      </w:pPr>
      <w:r w:rsidRPr="00624CFE">
        <w:rPr>
          <w:rFonts w:ascii="微軟正黑體" w:eastAsia="微軟正黑體" w:hAnsi="微軟正黑體" w:cs="Times New Roman"/>
          <w:sz w:val="28"/>
          <w:szCs w:val="28"/>
        </w:rPr>
        <w:t>因應新時代教育，翻轉課堂現場，在有限課堂時數中如何讓學生們做中學？實習與課程如何融合？是教師必須面臨的挑戰和課題。</w:t>
      </w:r>
      <w:r w:rsidR="001B1E5C" w:rsidRPr="00624CFE">
        <w:rPr>
          <w:rFonts w:ascii="微軟正黑體" w:eastAsia="微軟正黑體" w:hAnsi="微軟正黑體" w:cs="Courier" w:hint="eastAsia"/>
          <w:sz w:val="28"/>
          <w:szCs w:val="28"/>
        </w:rPr>
        <w:t>「聊欲</w:t>
      </w:r>
      <w:r w:rsidR="00806297" w:rsidRPr="00624CFE">
        <w:rPr>
          <w:rFonts w:ascii="微軟正黑體" w:eastAsia="微軟正黑體" w:hAnsi="微軟正黑體" w:cs="Courier" w:hint="eastAsia"/>
          <w:sz w:val="28"/>
          <w:szCs w:val="28"/>
        </w:rPr>
        <w:t>&amp;療癒</w:t>
      </w:r>
      <w:r w:rsidR="001B1E5C" w:rsidRPr="00624CFE">
        <w:rPr>
          <w:rFonts w:ascii="微軟正黑體" w:eastAsia="微軟正黑體" w:hAnsi="微軟正黑體" w:cs="Courier" w:hint="eastAsia"/>
          <w:sz w:val="28"/>
          <w:szCs w:val="28"/>
        </w:rPr>
        <w:t>」</w:t>
      </w:r>
      <w:r w:rsidR="009E1CE4" w:rsidRPr="00624CFE">
        <w:rPr>
          <w:rFonts w:ascii="微軟正黑體" w:eastAsia="微軟正黑體" w:hAnsi="微軟正黑體" w:cs="Courier" w:hint="eastAsia"/>
          <w:sz w:val="28"/>
          <w:szCs w:val="28"/>
        </w:rPr>
        <w:t>是一個</w:t>
      </w:r>
      <w:r w:rsidR="00806297" w:rsidRPr="00624CFE">
        <w:rPr>
          <w:rFonts w:ascii="微軟正黑體" w:eastAsia="微軟正黑體" w:hAnsi="微軟正黑體" w:cs="Courier" w:hint="eastAsia"/>
          <w:sz w:val="28"/>
          <w:szCs w:val="28"/>
        </w:rPr>
        <w:t>屬於學生們的、體驗性的策展實踐</w:t>
      </w:r>
      <w:r w:rsidR="008917D0" w:rsidRPr="00624CFE">
        <w:rPr>
          <w:rFonts w:ascii="微軟正黑體" w:eastAsia="微軟正黑體" w:hAnsi="微軟正黑體" w:cs="Courier" w:hint="eastAsia"/>
          <w:sz w:val="28"/>
          <w:szCs w:val="28"/>
        </w:rPr>
        <w:t>成果</w:t>
      </w:r>
      <w:r w:rsidR="00F75C22" w:rsidRPr="00624CFE">
        <w:rPr>
          <w:rFonts w:ascii="微軟正黑體" w:eastAsia="微軟正黑體" w:hAnsi="微軟正黑體" w:cs="Courier" w:hint="eastAsia"/>
          <w:sz w:val="28"/>
          <w:szCs w:val="28"/>
        </w:rPr>
        <w:t>。</w:t>
      </w:r>
      <w:r w:rsidR="001B1E5C" w:rsidRPr="00624CFE">
        <w:rPr>
          <w:rFonts w:ascii="微軟正黑體" w:eastAsia="微軟正黑體" w:hAnsi="微軟正黑體" w:cs="Courier" w:hint="eastAsia"/>
          <w:sz w:val="28"/>
          <w:szCs w:val="28"/>
        </w:rPr>
        <w:t>2016年起，</w:t>
      </w:r>
      <w:r w:rsidR="00380FCB" w:rsidRPr="00624CFE">
        <w:rPr>
          <w:rFonts w:ascii="微軟正黑體" w:eastAsia="微軟正黑體" w:hAnsi="微軟正黑體" w:cs="Courier" w:hint="eastAsia"/>
          <w:sz w:val="28"/>
          <w:szCs w:val="28"/>
        </w:rPr>
        <w:t>藉</w:t>
      </w:r>
      <w:r w:rsidR="00806297" w:rsidRPr="00624CFE">
        <w:rPr>
          <w:rFonts w:ascii="微軟正黑體" w:eastAsia="微軟正黑體" w:hAnsi="微軟正黑體" w:cs="Courier" w:hint="eastAsia"/>
          <w:sz w:val="28"/>
          <w:szCs w:val="28"/>
        </w:rPr>
        <w:t>由</w:t>
      </w:r>
      <w:r w:rsidR="00AD2031" w:rsidRPr="00624CFE">
        <w:rPr>
          <w:rFonts w:ascii="微軟正黑體" w:eastAsia="微軟正黑體" w:hAnsi="微軟正黑體" w:cs="Courier" w:hint="eastAsia"/>
          <w:sz w:val="28"/>
          <w:szCs w:val="28"/>
        </w:rPr>
        <w:t>選修</w:t>
      </w:r>
      <w:r w:rsidR="00B56171" w:rsidRPr="00624CFE">
        <w:rPr>
          <w:rFonts w:ascii="微軟正黑體" w:eastAsia="微軟正黑體" w:hAnsi="微軟正黑體" w:cs="Courier"/>
          <w:sz w:val="28"/>
          <w:szCs w:val="28"/>
        </w:rPr>
        <w:t>「</w:t>
      </w:r>
      <w:r w:rsidR="00283277" w:rsidRPr="00624CFE">
        <w:rPr>
          <w:rFonts w:ascii="微軟正黑體" w:eastAsia="微軟正黑體" w:hAnsi="微軟正黑體" w:cs="Arial"/>
          <w:spacing w:val="15"/>
          <w:sz w:val="28"/>
          <w:szCs w:val="28"/>
        </w:rPr>
        <w:t>藝術管理</w:t>
      </w:r>
      <w:r w:rsidR="00B56171" w:rsidRPr="00624CFE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」</w:t>
      </w:r>
      <w:r w:rsidR="00FF31E0" w:rsidRPr="00624CFE">
        <w:rPr>
          <w:rFonts w:ascii="微軟正黑體" w:eastAsia="微軟正黑體" w:hAnsi="微軟正黑體" w:cs="Courier" w:hint="eastAsia"/>
          <w:sz w:val="28"/>
          <w:szCs w:val="28"/>
        </w:rPr>
        <w:t>課程</w:t>
      </w:r>
      <w:r w:rsidR="000F5B5C" w:rsidRPr="00624CFE">
        <w:rPr>
          <w:rFonts w:ascii="微軟正黑體" w:eastAsia="微軟正黑體" w:hAnsi="微軟正黑體" w:cs="Courier" w:hint="eastAsia"/>
          <w:sz w:val="28"/>
          <w:szCs w:val="28"/>
        </w:rPr>
        <w:t>的</w:t>
      </w:r>
      <w:r w:rsidR="00FF31E0" w:rsidRPr="00624CFE">
        <w:rPr>
          <w:rFonts w:ascii="微軟正黑體" w:eastAsia="微軟正黑體" w:hAnsi="微軟正黑體" w:cs="Courier" w:hint="eastAsia"/>
          <w:sz w:val="28"/>
          <w:szCs w:val="28"/>
        </w:rPr>
        <w:t>在職專班同學們</w:t>
      </w:r>
      <w:r w:rsidR="009E1CE4" w:rsidRPr="00624CFE">
        <w:rPr>
          <w:rFonts w:ascii="微軟正黑體" w:eastAsia="微軟正黑體" w:hAnsi="微軟正黑體" w:cs="Courier" w:hint="eastAsia"/>
          <w:sz w:val="28"/>
          <w:szCs w:val="28"/>
        </w:rPr>
        <w:t>共同參與，</w:t>
      </w:r>
      <w:r w:rsidR="00380FCB" w:rsidRPr="00624CFE">
        <w:rPr>
          <w:rFonts w:ascii="微軟正黑體" w:eastAsia="微軟正黑體" w:hAnsi="微軟正黑體" w:cs="Courier" w:hint="eastAsia"/>
          <w:sz w:val="28"/>
          <w:szCs w:val="28"/>
        </w:rPr>
        <w:t>經教師指</w:t>
      </w:r>
      <w:r w:rsidR="009E1CE4" w:rsidRPr="00624CFE">
        <w:rPr>
          <w:rFonts w:ascii="微軟正黑體" w:eastAsia="微軟正黑體" w:hAnsi="微軟正黑體" w:cs="Courier" w:hint="eastAsia"/>
          <w:sz w:val="28"/>
          <w:szCs w:val="28"/>
        </w:rPr>
        <w:t>導</w:t>
      </w:r>
      <w:r w:rsidR="00380FCB" w:rsidRPr="00624CFE">
        <w:rPr>
          <w:rFonts w:ascii="微軟正黑體" w:eastAsia="微軟正黑體" w:hAnsi="微軟正黑體" w:cs="Courier" w:hint="eastAsia"/>
          <w:sz w:val="28"/>
          <w:szCs w:val="28"/>
        </w:rPr>
        <w:t>，</w:t>
      </w:r>
      <w:r w:rsidR="009E1CE4" w:rsidRPr="00624CFE">
        <w:rPr>
          <w:rFonts w:ascii="微軟正黑體" w:eastAsia="微軟正黑體" w:hAnsi="微軟正黑體" w:cs="Courier" w:hint="eastAsia"/>
          <w:sz w:val="28"/>
          <w:szCs w:val="28"/>
        </w:rPr>
        <w:t>學生們</w:t>
      </w:r>
      <w:r w:rsidR="00677678" w:rsidRPr="00624CFE">
        <w:rPr>
          <w:rFonts w:ascii="微軟正黑體" w:eastAsia="微軟正黑體" w:hAnsi="微軟正黑體" w:cs="Damascus" w:hint="eastAsia"/>
          <w:sz w:val="28"/>
          <w:szCs w:val="28"/>
        </w:rPr>
        <w:t>從</w:t>
      </w:r>
      <w:r w:rsidR="00F75C22" w:rsidRPr="00624CFE">
        <w:rPr>
          <w:rFonts w:ascii="微軟正黑體" w:eastAsia="微軟正黑體" w:hAnsi="微軟正黑體" w:cs="Damascus" w:hint="eastAsia"/>
          <w:sz w:val="28"/>
          <w:szCs w:val="28"/>
        </w:rPr>
        <w:t>展覽</w:t>
      </w:r>
      <w:r w:rsidR="00677678" w:rsidRPr="00624CFE">
        <w:rPr>
          <w:rFonts w:ascii="微軟正黑體" w:eastAsia="微軟正黑體" w:hAnsi="微軟正黑體" w:cs="Damascus" w:hint="eastAsia"/>
          <w:sz w:val="28"/>
          <w:szCs w:val="28"/>
        </w:rPr>
        <w:t>主題</w:t>
      </w:r>
      <w:r w:rsidR="00B7101B" w:rsidRPr="00624CFE">
        <w:rPr>
          <w:rFonts w:ascii="微軟正黑體" w:eastAsia="微軟正黑體" w:hAnsi="微軟正黑體" w:cs="Damascus" w:hint="eastAsia"/>
          <w:sz w:val="28"/>
          <w:szCs w:val="28"/>
        </w:rPr>
        <w:t>的</w:t>
      </w:r>
      <w:r w:rsidR="00797238" w:rsidRPr="00624CFE">
        <w:rPr>
          <w:rFonts w:ascii="微軟正黑體" w:eastAsia="微軟正黑體" w:hAnsi="微軟正黑體" w:cs="Damascus" w:hint="eastAsia"/>
          <w:sz w:val="28"/>
          <w:szCs w:val="28"/>
        </w:rPr>
        <w:t>構思、擬訂與</w:t>
      </w:r>
      <w:r w:rsidR="00677678" w:rsidRPr="00624CFE">
        <w:rPr>
          <w:rFonts w:ascii="微軟正黑體" w:eastAsia="微軟正黑體" w:hAnsi="微軟正黑體" w:cs="Damascus" w:hint="eastAsia"/>
          <w:sz w:val="28"/>
          <w:szCs w:val="28"/>
        </w:rPr>
        <w:t>規劃</w:t>
      </w:r>
      <w:r w:rsidR="00B7101B" w:rsidRPr="00624CFE">
        <w:rPr>
          <w:rFonts w:ascii="微軟正黑體" w:eastAsia="微軟正黑體" w:hAnsi="微軟正黑體" w:cs="Times" w:hint="eastAsia"/>
          <w:sz w:val="28"/>
          <w:szCs w:val="28"/>
        </w:rPr>
        <w:t>，</w:t>
      </w:r>
      <w:r w:rsidR="00635819" w:rsidRPr="00624CFE">
        <w:rPr>
          <w:rFonts w:ascii="微軟正黑體" w:eastAsia="微軟正黑體" w:hAnsi="微軟正黑體" w:cs="Times" w:hint="eastAsia"/>
          <w:sz w:val="28"/>
          <w:szCs w:val="28"/>
        </w:rPr>
        <w:t>進而</w:t>
      </w:r>
      <w:r w:rsidR="00797238" w:rsidRPr="00624CFE">
        <w:rPr>
          <w:rFonts w:ascii="微軟正黑體" w:eastAsia="微軟正黑體" w:hAnsi="微軟正黑體" w:cs="Courier" w:hint="eastAsia"/>
          <w:sz w:val="28"/>
          <w:szCs w:val="28"/>
        </w:rPr>
        <w:t>參與</w:t>
      </w:r>
      <w:r w:rsidR="00677678" w:rsidRPr="00624CFE">
        <w:rPr>
          <w:rFonts w:ascii="微軟正黑體" w:eastAsia="微軟正黑體" w:hAnsi="微軟正黑體" w:cs="Courier" w:hint="eastAsia"/>
          <w:sz w:val="28"/>
          <w:szCs w:val="28"/>
        </w:rPr>
        <w:t>整個</w:t>
      </w:r>
      <w:r w:rsidR="000F5B5C" w:rsidRPr="00624CFE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策展實務</w:t>
      </w:r>
      <w:r w:rsidR="00B7101B" w:rsidRPr="00624CFE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歷程</w:t>
      </w:r>
      <w:r w:rsidR="00B7101B" w:rsidRPr="00624CFE">
        <w:rPr>
          <w:rFonts w:ascii="微軟正黑體" w:eastAsia="微軟正黑體" w:hAnsi="微軟正黑體" w:hint="eastAsia"/>
          <w:sz w:val="28"/>
          <w:szCs w:val="28"/>
        </w:rPr>
        <w:t>，</w:t>
      </w:r>
      <w:r w:rsidR="00380FCB" w:rsidRPr="00624CFE">
        <w:rPr>
          <w:rFonts w:ascii="微軟正黑體" w:eastAsia="微軟正黑體" w:hAnsi="微軟正黑體" w:hint="eastAsia"/>
          <w:sz w:val="28"/>
          <w:szCs w:val="28"/>
        </w:rPr>
        <w:t>學習</w:t>
      </w:r>
      <w:r w:rsidR="00421ED9" w:rsidRPr="00624CFE">
        <w:rPr>
          <w:rFonts w:ascii="微軟正黑體" w:eastAsia="微軟正黑體" w:hAnsi="微軟正黑體" w:hint="eastAsia"/>
          <w:sz w:val="28"/>
          <w:szCs w:val="28"/>
        </w:rPr>
        <w:t>含括展覽目標、命</w:t>
      </w:r>
      <w:r w:rsidR="00797238" w:rsidRPr="00624CFE">
        <w:rPr>
          <w:rFonts w:ascii="微軟正黑體" w:eastAsia="微軟正黑體" w:hAnsi="微軟正黑體" w:hint="eastAsia"/>
          <w:sz w:val="28"/>
          <w:szCs w:val="28"/>
        </w:rPr>
        <w:t>題、</w:t>
      </w:r>
      <w:r w:rsidR="00677678" w:rsidRPr="00624CFE">
        <w:rPr>
          <w:rFonts w:ascii="微軟正黑體" w:eastAsia="微軟正黑體" w:hAnsi="微軟正黑體" w:hint="eastAsia"/>
          <w:sz w:val="28"/>
          <w:szCs w:val="28"/>
        </w:rPr>
        <w:t>主視覺、</w:t>
      </w:r>
      <w:r w:rsidR="00421ED9" w:rsidRPr="00624CFE">
        <w:rPr>
          <w:rFonts w:ascii="微軟正黑體" w:eastAsia="微軟正黑體" w:hAnsi="微軟正黑體" w:hint="eastAsia"/>
          <w:sz w:val="28"/>
          <w:szCs w:val="28"/>
        </w:rPr>
        <w:t>文宣、作品選件</w:t>
      </w:r>
      <w:r w:rsidR="00B7101B" w:rsidRPr="00624CFE">
        <w:rPr>
          <w:rFonts w:ascii="微軟正黑體" w:eastAsia="微軟正黑體" w:hAnsi="微軟正黑體" w:hint="eastAsia"/>
          <w:sz w:val="28"/>
          <w:szCs w:val="28"/>
        </w:rPr>
        <w:t>、</w:t>
      </w:r>
      <w:r w:rsidR="00677678" w:rsidRPr="00624CFE">
        <w:rPr>
          <w:rFonts w:ascii="微軟正黑體" w:eastAsia="微軟正黑體" w:hAnsi="微軟正黑體" w:hint="eastAsia"/>
          <w:sz w:val="28"/>
          <w:szCs w:val="28"/>
        </w:rPr>
        <w:t>佈卸展</w:t>
      </w:r>
      <w:r w:rsidR="00380FCB" w:rsidRPr="00624CFE">
        <w:rPr>
          <w:rFonts w:ascii="微軟正黑體" w:eastAsia="微軟正黑體" w:hAnsi="微軟正黑體" w:hint="eastAsia"/>
          <w:sz w:val="28"/>
          <w:szCs w:val="28"/>
        </w:rPr>
        <w:t>、開幕、教育推廣、展出效益與</w:t>
      </w:r>
      <w:r w:rsidR="00635819" w:rsidRPr="00624CFE">
        <w:rPr>
          <w:rFonts w:ascii="微軟正黑體" w:eastAsia="微軟正黑體" w:hAnsi="微軟正黑體" w:hint="eastAsia"/>
          <w:sz w:val="28"/>
          <w:szCs w:val="28"/>
        </w:rPr>
        <w:t>出版印製等。</w:t>
      </w:r>
    </w:p>
    <w:p w14:paraId="6D4D18E9" w14:textId="3D0778D3" w:rsidR="00587167" w:rsidRPr="00624CFE" w:rsidRDefault="00587167" w:rsidP="00624CFE">
      <w:pPr>
        <w:spacing w:afterLines="50" w:after="200" w:line="440" w:lineRule="exact"/>
        <w:ind w:leftChars="-177" w:left="-425" w:rightChars="-144" w:right="-346"/>
        <w:jc w:val="both"/>
        <w:rPr>
          <w:rFonts w:ascii="微軟正黑體" w:eastAsia="微軟正黑體" w:hAnsi="微軟正黑體" w:cs="新細明體"/>
          <w:b/>
          <w:color w:val="FF0000"/>
          <w:sz w:val="28"/>
          <w:szCs w:val="28"/>
        </w:rPr>
      </w:pPr>
      <w:r w:rsidRPr="00624CFE">
        <w:rPr>
          <w:rFonts w:ascii="微軟正黑體" w:eastAsia="微軟正黑體" w:hAnsi="微軟正黑體" w:cs="新細明體" w:hint="eastAsia"/>
          <w:b/>
          <w:color w:val="FF0000"/>
          <w:sz w:val="28"/>
          <w:szCs w:val="28"/>
        </w:rPr>
        <w:t>宗旨</w:t>
      </w:r>
    </w:p>
    <w:p w14:paraId="4A3A3DB7" w14:textId="75CD2A68" w:rsidR="005E1B25" w:rsidRPr="00624CFE" w:rsidRDefault="004C1CC8" w:rsidP="00624CFE">
      <w:pPr>
        <w:adjustRightInd w:val="0"/>
        <w:snapToGrid w:val="0"/>
        <w:spacing w:afterLines="50" w:after="200" w:line="440" w:lineRule="exact"/>
        <w:ind w:leftChars="-177" w:left="-425" w:rightChars="-144" w:right="-346" w:firstLineChars="200" w:firstLine="56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624CFE">
        <w:rPr>
          <w:rFonts w:ascii="微軟正黑體" w:eastAsia="微軟正黑體" w:hAnsi="微軟正黑體" w:cs="Damascus" w:hint="eastAsia"/>
          <w:sz w:val="28"/>
          <w:szCs w:val="28"/>
        </w:rPr>
        <w:t>展覽為藝術管理</w:t>
      </w:r>
      <w:r w:rsidR="005C4E85" w:rsidRPr="00624CFE">
        <w:rPr>
          <w:rFonts w:ascii="微軟正黑體" w:eastAsia="微軟正黑體" w:hAnsi="微軟正黑體" w:cs="Damascus" w:hint="eastAsia"/>
          <w:sz w:val="28"/>
          <w:szCs w:val="28"/>
        </w:rPr>
        <w:t>的延伸與實踐</w:t>
      </w:r>
      <w:r w:rsidR="005C4E85" w:rsidRPr="00624CFE">
        <w:rPr>
          <w:rFonts w:ascii="微軟正黑體" w:eastAsia="微軟正黑體" w:hAnsi="微軟正黑體" w:cs="Times New Roman"/>
          <w:sz w:val="28"/>
          <w:szCs w:val="28"/>
        </w:rPr>
        <w:t>。「</w:t>
      </w:r>
      <w:r w:rsidR="005C4E85" w:rsidRPr="00624CFE">
        <w:rPr>
          <w:rFonts w:ascii="微軟正黑體" w:eastAsia="微軟正黑體" w:hAnsi="微軟正黑體" w:cs="Courier" w:hint="eastAsia"/>
          <w:b/>
          <w:sz w:val="28"/>
          <w:szCs w:val="28"/>
        </w:rPr>
        <w:t>聊欲&amp;療癒</w:t>
      </w:r>
      <w:r w:rsidR="005C4E85" w:rsidRPr="00624CFE">
        <w:rPr>
          <w:rFonts w:ascii="微軟正黑體" w:eastAsia="微軟正黑體" w:hAnsi="微軟正黑體" w:cs="Damascus" w:hint="eastAsia"/>
          <w:b/>
          <w:sz w:val="28"/>
          <w:szCs w:val="28"/>
        </w:rPr>
        <w:t xml:space="preserve"> </w:t>
      </w:r>
      <w:r w:rsidR="005C4E85" w:rsidRPr="00624CFE">
        <w:rPr>
          <w:rFonts w:ascii="微軟正黑體" w:eastAsia="微軟正黑體" w:hAnsi="微軟正黑體" w:cs="Damascus"/>
          <w:b/>
          <w:sz w:val="28"/>
          <w:szCs w:val="28"/>
        </w:rPr>
        <w:t>–</w:t>
      </w:r>
      <w:r w:rsidR="005C4E85" w:rsidRPr="00624CFE">
        <w:rPr>
          <w:rFonts w:ascii="微軟正黑體" w:eastAsia="微軟正黑體" w:hAnsi="微軟正黑體" w:cs="Damascus" w:hint="eastAsia"/>
          <w:b/>
          <w:sz w:val="28"/>
          <w:szCs w:val="28"/>
        </w:rPr>
        <w:t xml:space="preserve"> </w:t>
      </w:r>
      <w:r w:rsidR="005C4E85" w:rsidRPr="00624CFE">
        <w:rPr>
          <w:rFonts w:ascii="微軟正黑體" w:eastAsia="微軟正黑體" w:hAnsi="微軟正黑體" w:cs="Courier" w:hint="eastAsia"/>
          <w:b/>
          <w:sz w:val="28"/>
          <w:szCs w:val="28"/>
        </w:rPr>
        <w:t>藝術管理，策展實驗</w:t>
      </w:r>
      <w:r w:rsidR="005C4E85" w:rsidRPr="00624CFE">
        <w:rPr>
          <w:rFonts w:ascii="微軟正黑體" w:eastAsia="微軟正黑體" w:hAnsi="微軟正黑體" w:cs="Times New Roman"/>
          <w:sz w:val="28"/>
          <w:szCs w:val="28"/>
        </w:rPr>
        <w:t>」嘗試從書本理論到展覽</w:t>
      </w:r>
      <w:r w:rsidR="00624CFE" w:rsidRPr="00624CFE">
        <w:rPr>
          <w:rFonts w:ascii="微軟正黑體" w:eastAsia="微軟正黑體" w:hAnsi="微軟正黑體" w:cs="Times New Roman"/>
          <w:sz w:val="28"/>
          <w:szCs w:val="28"/>
        </w:rPr>
        <w:t>現場，實際辦理一個專業的展覽，讓同學們從展覽策劃到執行過程中</w:t>
      </w:r>
      <w:r w:rsidR="00624CFE" w:rsidRPr="00624CFE">
        <w:rPr>
          <w:rFonts w:ascii="微軟正黑體" w:eastAsia="微軟正黑體" w:hAnsi="微軟正黑體" w:cs="Times New Roman" w:hint="eastAsia"/>
          <w:sz w:val="28"/>
          <w:szCs w:val="28"/>
        </w:rPr>
        <w:t>得以</w:t>
      </w:r>
      <w:r w:rsidR="00624CFE" w:rsidRPr="00624CFE">
        <w:rPr>
          <w:rFonts w:ascii="微軟正黑體" w:eastAsia="微軟正黑體" w:hAnsi="微軟正黑體" w:cs="Times New Roman"/>
          <w:sz w:val="28"/>
          <w:szCs w:val="28"/>
        </w:rPr>
        <w:t>啟發</w:t>
      </w:r>
      <w:r w:rsidR="00624CFE" w:rsidRPr="00624CFE">
        <w:rPr>
          <w:rFonts w:ascii="微軟正黑體" w:eastAsia="微軟正黑體" w:hAnsi="微軟正黑體" w:cs="Times New Roman" w:hint="eastAsia"/>
          <w:sz w:val="28"/>
          <w:szCs w:val="28"/>
        </w:rPr>
        <w:t>，</w:t>
      </w:r>
      <w:r w:rsidR="005C4E85" w:rsidRPr="00624CFE">
        <w:rPr>
          <w:rFonts w:ascii="微軟正黑體" w:eastAsia="微軟正黑體" w:hAnsi="微軟正黑體" w:cs="Times New Roman"/>
          <w:sz w:val="28"/>
          <w:szCs w:val="28"/>
        </w:rPr>
        <w:t>探索展覽價值和積極實踐展覽兩者同等的重要。</w:t>
      </w:r>
      <w:r w:rsidR="0030534C" w:rsidRPr="00624CFE">
        <w:rPr>
          <w:rFonts w:ascii="微軟正黑體" w:eastAsia="微軟正黑體" w:hAnsi="微軟正黑體" w:cs="Courier" w:hint="eastAsia"/>
          <w:sz w:val="28"/>
          <w:szCs w:val="28"/>
        </w:rPr>
        <w:t>嘗</w:t>
      </w:r>
      <w:r w:rsidR="003C3CCE" w:rsidRPr="00624CFE">
        <w:rPr>
          <w:rFonts w:ascii="微軟正黑體" w:eastAsia="微軟正黑體" w:hAnsi="微軟正黑體" w:cs="Courier" w:hint="eastAsia"/>
          <w:sz w:val="28"/>
          <w:szCs w:val="28"/>
        </w:rPr>
        <w:t>試</w:t>
      </w:r>
      <w:r w:rsidR="0030534C" w:rsidRPr="00624CFE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讓藝術的個體和</w:t>
      </w:r>
      <w:r w:rsidR="003C3CCE" w:rsidRPr="00624CFE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管理的群體</w:t>
      </w:r>
      <w:r w:rsidR="006234A6" w:rsidRPr="00624CFE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能遇合、深化</w:t>
      </w:r>
      <w:r w:rsidR="00725DC0" w:rsidRPr="00624CFE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，</w:t>
      </w:r>
      <w:r w:rsidR="00171BDD" w:rsidRPr="00624CFE">
        <w:rPr>
          <w:rFonts w:ascii="微軟正黑體" w:eastAsia="微軟正黑體" w:hAnsi="微軟正黑體" w:cs="Helvetica" w:hint="eastAsia"/>
          <w:kern w:val="0"/>
          <w:sz w:val="28"/>
          <w:szCs w:val="28"/>
        </w:rPr>
        <w:t>學生有機會在</w:t>
      </w:r>
      <w:r w:rsidR="00725DC0" w:rsidRPr="00624CFE">
        <w:rPr>
          <w:rFonts w:ascii="微軟正黑體" w:eastAsia="微軟正黑體" w:hAnsi="微軟正黑體" w:cs="Helvetica" w:hint="eastAsia"/>
          <w:kern w:val="0"/>
          <w:sz w:val="28"/>
          <w:szCs w:val="28"/>
        </w:rPr>
        <w:t>創作</w:t>
      </w:r>
      <w:r w:rsidR="00C45C31">
        <w:rPr>
          <w:rFonts w:ascii="微軟正黑體" w:eastAsia="微軟正黑體" w:hAnsi="微軟正黑體" w:cs="Helvetica" w:hint="eastAsia"/>
          <w:kern w:val="0"/>
          <w:sz w:val="28"/>
          <w:szCs w:val="28"/>
        </w:rPr>
        <w:t>中</w:t>
      </w:r>
      <w:r w:rsidR="00171BDD" w:rsidRPr="00624CFE">
        <w:rPr>
          <w:rFonts w:ascii="微軟正黑體" w:eastAsia="微軟正黑體" w:hAnsi="微軟正黑體" w:cs="Helvetica" w:hint="eastAsia"/>
          <w:kern w:val="0"/>
          <w:sz w:val="28"/>
          <w:szCs w:val="28"/>
        </w:rPr>
        <w:t>提出</w:t>
      </w:r>
      <w:r w:rsidR="006234A6" w:rsidRPr="00624CFE">
        <w:rPr>
          <w:rFonts w:ascii="微軟正黑體" w:eastAsia="微軟正黑體" w:hAnsi="微軟正黑體" w:cs="Helvetica" w:hint="eastAsia"/>
          <w:kern w:val="0"/>
          <w:sz w:val="28"/>
          <w:szCs w:val="28"/>
        </w:rPr>
        <w:t>觀點</w:t>
      </w:r>
      <w:r w:rsidR="003C3CCE" w:rsidRPr="00624CFE">
        <w:rPr>
          <w:rFonts w:ascii="微軟正黑體" w:eastAsia="微軟正黑體" w:hAnsi="微軟正黑體" w:cs="Arial" w:hint="eastAsia"/>
          <w:spacing w:val="15"/>
          <w:sz w:val="28"/>
          <w:szCs w:val="28"/>
        </w:rPr>
        <w:t>，進</w:t>
      </w:r>
      <w:r w:rsidR="00725DC0" w:rsidRPr="00624CFE">
        <w:rPr>
          <w:rFonts w:ascii="微軟正黑體" w:eastAsia="微軟正黑體" w:hAnsi="微軟正黑體" w:cs="Arial" w:hint="eastAsia"/>
          <w:spacing w:val="15"/>
          <w:sz w:val="28"/>
          <w:szCs w:val="28"/>
        </w:rPr>
        <w:t>而</w:t>
      </w:r>
      <w:r w:rsidR="00AD48FF">
        <w:rPr>
          <w:rFonts w:ascii="微軟正黑體" w:eastAsia="微軟正黑體" w:hAnsi="微軟正黑體" w:cs="Arial" w:hint="eastAsia"/>
          <w:spacing w:val="15"/>
          <w:sz w:val="28"/>
          <w:szCs w:val="28"/>
        </w:rPr>
        <w:t>策劃和</w:t>
      </w:r>
      <w:r w:rsidR="003C3CCE" w:rsidRPr="00624CFE">
        <w:rPr>
          <w:rFonts w:ascii="微軟正黑體" w:eastAsia="微軟正黑體" w:hAnsi="微軟正黑體" w:cs="Arial"/>
          <w:spacing w:val="15"/>
          <w:sz w:val="28"/>
          <w:szCs w:val="28"/>
        </w:rPr>
        <w:t>主導</w:t>
      </w:r>
      <w:r w:rsidR="00171BDD" w:rsidRPr="00624CFE">
        <w:rPr>
          <w:rFonts w:ascii="微軟正黑體" w:eastAsia="微軟正黑體" w:hAnsi="微軟正黑體" w:cs="Arial" w:hint="eastAsia"/>
          <w:spacing w:val="15"/>
          <w:sz w:val="28"/>
          <w:szCs w:val="28"/>
        </w:rPr>
        <w:t>展演</w:t>
      </w:r>
      <w:r w:rsidR="00AD48FF">
        <w:rPr>
          <w:rFonts w:ascii="微軟正黑體" w:eastAsia="微軟正黑體" w:hAnsi="微軟正黑體" w:cs="Arial" w:hint="eastAsia"/>
          <w:spacing w:val="15"/>
          <w:sz w:val="28"/>
          <w:szCs w:val="28"/>
        </w:rPr>
        <w:t>，</w:t>
      </w:r>
      <w:r w:rsidR="00725DC0" w:rsidRPr="00624CFE">
        <w:rPr>
          <w:rFonts w:ascii="微軟正黑體" w:eastAsia="微軟正黑體" w:hAnsi="微軟正黑體" w:cs="Arial" w:hint="eastAsia"/>
          <w:spacing w:val="15"/>
          <w:sz w:val="28"/>
          <w:szCs w:val="28"/>
        </w:rPr>
        <w:t>掌握</w:t>
      </w:r>
      <w:r w:rsidR="003C3CCE" w:rsidRPr="00624CFE">
        <w:rPr>
          <w:rFonts w:ascii="微軟正黑體" w:eastAsia="微軟正黑體" w:hAnsi="微軟正黑體" w:cs="Arial" w:hint="eastAsia"/>
          <w:spacing w:val="15"/>
          <w:sz w:val="28"/>
          <w:szCs w:val="28"/>
        </w:rPr>
        <w:t>展覽</w:t>
      </w:r>
      <w:r w:rsidR="00171BDD" w:rsidRPr="00624CFE">
        <w:rPr>
          <w:rFonts w:ascii="微軟正黑體" w:eastAsia="微軟正黑體" w:hAnsi="微軟正黑體" w:cs="Arial" w:hint="eastAsia"/>
          <w:spacing w:val="15"/>
          <w:sz w:val="28"/>
          <w:szCs w:val="28"/>
        </w:rPr>
        <w:t>的發言</w:t>
      </w:r>
      <w:r w:rsidR="00725DC0" w:rsidRPr="00624CFE">
        <w:rPr>
          <w:rFonts w:ascii="微軟正黑體" w:eastAsia="微軟正黑體" w:hAnsi="微軟正黑體" w:cs="Arial" w:hint="eastAsia"/>
          <w:spacing w:val="15"/>
          <w:sz w:val="28"/>
          <w:szCs w:val="28"/>
        </w:rPr>
        <w:t>權</w:t>
      </w:r>
      <w:r w:rsidR="00FD0A73" w:rsidRPr="00624CFE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。</w:t>
      </w:r>
      <w:r w:rsidR="00300FA5" w:rsidRPr="00624CFE">
        <w:rPr>
          <w:rFonts w:ascii="微軟正黑體" w:eastAsia="微軟正黑體" w:hAnsi="微軟正黑體" w:cs="Arial"/>
          <w:spacing w:val="15"/>
          <w:sz w:val="28"/>
          <w:szCs w:val="28"/>
        </w:rPr>
        <w:t>藝術</w:t>
      </w:r>
      <w:r w:rsidR="00587167" w:rsidRPr="00624CFE">
        <w:rPr>
          <w:rFonts w:ascii="微軟正黑體" w:eastAsia="微軟正黑體" w:hAnsi="微軟正黑體" w:cs="Arial" w:hint="eastAsia"/>
          <w:spacing w:val="15"/>
          <w:sz w:val="28"/>
          <w:szCs w:val="28"/>
        </w:rPr>
        <w:t>管理</w:t>
      </w:r>
      <w:r w:rsidR="00300FA5" w:rsidRPr="00624CFE">
        <w:rPr>
          <w:rFonts w:ascii="微軟正黑體" w:eastAsia="微軟正黑體" w:hAnsi="微軟正黑體" w:cs="Arial" w:hint="eastAsia"/>
          <w:spacing w:val="15"/>
          <w:sz w:val="28"/>
          <w:szCs w:val="28"/>
        </w:rPr>
        <w:t>的</w:t>
      </w:r>
      <w:r w:rsidR="007C619D" w:rsidRPr="00624CFE">
        <w:rPr>
          <w:rFonts w:ascii="微軟正黑體" w:eastAsia="微軟正黑體" w:hAnsi="微軟正黑體" w:cs="Courier" w:hint="eastAsia"/>
          <w:sz w:val="28"/>
          <w:szCs w:val="28"/>
        </w:rPr>
        <w:t>功能之一</w:t>
      </w:r>
      <w:r w:rsidR="00300FA5" w:rsidRPr="00624CFE">
        <w:rPr>
          <w:rFonts w:ascii="微軟正黑體" w:eastAsia="微軟正黑體" w:hAnsi="微軟正黑體" w:cs="Arial" w:hint="eastAsia"/>
          <w:spacing w:val="15"/>
          <w:sz w:val="28"/>
          <w:szCs w:val="28"/>
        </w:rPr>
        <w:t>是將藝術推廣至</w:t>
      </w:r>
      <w:r w:rsidR="007C619D" w:rsidRPr="00624CFE">
        <w:rPr>
          <w:rFonts w:ascii="微軟正黑體" w:eastAsia="微軟正黑體" w:hAnsi="微軟正黑體" w:cs="Arial" w:hint="eastAsia"/>
          <w:spacing w:val="15"/>
          <w:sz w:val="28"/>
          <w:szCs w:val="28"/>
        </w:rPr>
        <w:t>社會大眾，</w:t>
      </w:r>
      <w:r w:rsidR="007C619D" w:rsidRPr="00624CFE">
        <w:rPr>
          <w:rFonts w:ascii="微軟正黑體" w:eastAsia="微軟正黑體" w:hAnsi="微軟正黑體" w:cs="Helvetica" w:hint="eastAsia"/>
          <w:kern w:val="0"/>
          <w:sz w:val="28"/>
          <w:szCs w:val="28"/>
        </w:rPr>
        <w:t>期許</w:t>
      </w:r>
      <w:r w:rsidR="009B72B7" w:rsidRPr="00624CFE">
        <w:rPr>
          <w:rFonts w:ascii="微軟正黑體" w:eastAsia="微軟正黑體" w:hAnsi="微軟正黑體" w:cs="Helvetica" w:hint="eastAsia"/>
          <w:kern w:val="0"/>
          <w:sz w:val="28"/>
          <w:szCs w:val="28"/>
        </w:rPr>
        <w:t>學生</w:t>
      </w:r>
      <w:r w:rsidR="00B51B4E" w:rsidRPr="00624CFE">
        <w:rPr>
          <w:rFonts w:ascii="微軟正黑體" w:eastAsia="微軟正黑體" w:hAnsi="微軟正黑體" w:cs="Helvetica" w:hint="eastAsia"/>
          <w:kern w:val="0"/>
          <w:sz w:val="28"/>
          <w:szCs w:val="28"/>
        </w:rPr>
        <w:t>們</w:t>
      </w:r>
      <w:r w:rsidR="00AD48FF">
        <w:rPr>
          <w:rFonts w:ascii="微軟正黑體" w:eastAsia="微軟正黑體" w:hAnsi="微軟正黑體" w:cs="Helvetica" w:hint="eastAsia"/>
          <w:kern w:val="0"/>
          <w:sz w:val="28"/>
          <w:szCs w:val="28"/>
        </w:rPr>
        <w:t>應用所學和藝術大學資源，</w:t>
      </w:r>
      <w:r w:rsidR="009B72B7" w:rsidRPr="00624CFE">
        <w:rPr>
          <w:rFonts w:ascii="微軟正黑體" w:eastAsia="微軟正黑體" w:hAnsi="微軟正黑體" w:cs="Damascus" w:hint="eastAsia"/>
          <w:sz w:val="28"/>
          <w:szCs w:val="28"/>
        </w:rPr>
        <w:t>克服有限的</w:t>
      </w:r>
      <w:r w:rsidR="00AD48FF">
        <w:rPr>
          <w:rFonts w:ascii="微軟正黑體" w:eastAsia="微軟正黑體" w:hAnsi="微軟正黑體" w:hint="eastAsia"/>
          <w:sz w:val="28"/>
          <w:szCs w:val="28"/>
        </w:rPr>
        <w:t>人、事、時、地、物。</w:t>
      </w:r>
      <w:r w:rsidR="008F5930" w:rsidRPr="00624CFE">
        <w:rPr>
          <w:rFonts w:ascii="微軟正黑體" w:eastAsia="微軟正黑體" w:hAnsi="微軟正黑體" w:cs="Helvetica" w:hint="eastAsia"/>
          <w:kern w:val="0"/>
          <w:sz w:val="28"/>
          <w:szCs w:val="28"/>
        </w:rPr>
        <w:t>展題</w:t>
      </w:r>
      <w:r w:rsidR="00AD48FF">
        <w:rPr>
          <w:rFonts w:ascii="微軟正黑體" w:eastAsia="微軟正黑體" w:hAnsi="微軟正黑體" w:cs="Courier" w:hint="eastAsia"/>
          <w:sz w:val="28"/>
          <w:szCs w:val="28"/>
        </w:rPr>
        <w:t>「聊欲&amp;療癒</w:t>
      </w:r>
      <w:r w:rsidR="008F5930" w:rsidRPr="00624CFE">
        <w:rPr>
          <w:rFonts w:ascii="微軟正黑體" w:eastAsia="微軟正黑體" w:hAnsi="微軟正黑體" w:cs="Courier" w:hint="eastAsia"/>
          <w:sz w:val="28"/>
          <w:szCs w:val="28"/>
        </w:rPr>
        <w:t>」</w:t>
      </w:r>
      <w:r w:rsidR="00AD48FF">
        <w:rPr>
          <w:rFonts w:ascii="微軟正黑體" w:eastAsia="微軟正黑體" w:hAnsi="微軟正黑體" w:hint="eastAsia"/>
          <w:sz w:val="28"/>
          <w:szCs w:val="28"/>
        </w:rPr>
        <w:t>，肇始於同學們將藝術視為暢所欲言的</w:t>
      </w:r>
      <w:r w:rsidR="00C45C31">
        <w:rPr>
          <w:rFonts w:ascii="微軟正黑體" w:eastAsia="微軟正黑體" w:hAnsi="微軟正黑體" w:hint="eastAsia"/>
          <w:sz w:val="28"/>
          <w:szCs w:val="28"/>
        </w:rPr>
        <w:t>尋常</w:t>
      </w:r>
      <w:r w:rsidR="008F5930" w:rsidRPr="00624CFE">
        <w:rPr>
          <w:rFonts w:ascii="微軟正黑體" w:eastAsia="微軟正黑體" w:hAnsi="微軟正黑體" w:hint="eastAsia"/>
          <w:sz w:val="28"/>
          <w:szCs w:val="28"/>
        </w:rPr>
        <w:t>，</w:t>
      </w:r>
      <w:r w:rsidR="00C45C31">
        <w:rPr>
          <w:rFonts w:ascii="微軟正黑體" w:eastAsia="微軟正黑體" w:hAnsi="微軟正黑體" w:hint="eastAsia"/>
          <w:sz w:val="28"/>
          <w:szCs w:val="28"/>
        </w:rPr>
        <w:t>藉此同時，直接或間接獲得</w:t>
      </w:r>
      <w:r w:rsidR="00664A78">
        <w:rPr>
          <w:rFonts w:ascii="微軟正黑體" w:eastAsia="微軟正黑體" w:hAnsi="微軟正黑體" w:hint="eastAsia"/>
          <w:sz w:val="28"/>
          <w:szCs w:val="28"/>
        </w:rPr>
        <w:t>舒緩</w:t>
      </w:r>
      <w:r w:rsidR="00F51E6A">
        <w:rPr>
          <w:rFonts w:ascii="微軟正黑體" w:eastAsia="微軟正黑體" w:hAnsi="微軟正黑體" w:hint="eastAsia"/>
          <w:sz w:val="28"/>
          <w:szCs w:val="28"/>
        </w:rPr>
        <w:t>與前行的能量</w:t>
      </w:r>
      <w:r w:rsidR="007C619D" w:rsidRPr="00624CFE">
        <w:rPr>
          <w:rFonts w:ascii="微軟正黑體" w:eastAsia="微軟正黑體" w:hAnsi="微軟正黑體" w:cs="微軟正黑體" w:hint="eastAsia"/>
          <w:kern w:val="0"/>
          <w:sz w:val="28"/>
          <w:szCs w:val="28"/>
        </w:rPr>
        <w:t>。</w:t>
      </w:r>
    </w:p>
    <w:p w14:paraId="74635785" w14:textId="6D9C06B1" w:rsidR="00587167" w:rsidRPr="00624CFE" w:rsidRDefault="00587167" w:rsidP="00664A78">
      <w:pPr>
        <w:spacing w:line="440" w:lineRule="exact"/>
        <w:ind w:leftChars="-177" w:left="-425" w:rightChars="-144" w:right="-346"/>
        <w:jc w:val="both"/>
        <w:rPr>
          <w:rFonts w:ascii="微軟正黑體" w:eastAsia="微軟正黑體" w:hAnsi="微軟正黑體" w:cs="新細明體"/>
          <w:kern w:val="0"/>
          <w:sz w:val="28"/>
          <w:szCs w:val="28"/>
        </w:rPr>
      </w:pPr>
      <w:r w:rsidRPr="00624CFE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開幕：201</w:t>
      </w:r>
      <w:r w:rsidR="001B1E5C" w:rsidRPr="00624CFE">
        <w:rPr>
          <w:rFonts w:ascii="微軟正黑體" w:eastAsia="微軟正黑體" w:hAnsi="微軟正黑體" w:cs="新細明體"/>
          <w:kern w:val="0"/>
          <w:sz w:val="28"/>
          <w:szCs w:val="28"/>
        </w:rPr>
        <w:t>8</w:t>
      </w:r>
      <w:r w:rsidRPr="00624CFE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年</w:t>
      </w:r>
      <w:r w:rsidR="00C45C31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5</w:t>
      </w:r>
      <w:r w:rsidRPr="00624CFE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月</w:t>
      </w:r>
      <w:r w:rsidR="00C45C31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6</w:t>
      </w:r>
      <w:r w:rsidRPr="00624CFE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日(</w:t>
      </w:r>
      <w:r w:rsidR="005E1B25" w:rsidRPr="00624CFE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週</w:t>
      </w:r>
      <w:r w:rsidRPr="00624CFE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日)上午10點</w:t>
      </w:r>
      <w:r w:rsidR="004A36DE" w:rsidRPr="00624CFE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（暫定）</w:t>
      </w:r>
    </w:p>
    <w:p w14:paraId="5136CC4E" w14:textId="2C610DE4" w:rsidR="004A36DE" w:rsidRPr="00624CFE" w:rsidRDefault="004A36DE" w:rsidP="00664A78">
      <w:pPr>
        <w:spacing w:line="440" w:lineRule="exact"/>
        <w:ind w:leftChars="-177" w:left="-425" w:rightChars="-144" w:right="-346"/>
        <w:jc w:val="both"/>
        <w:rPr>
          <w:rFonts w:ascii="微軟正黑體" w:eastAsia="微軟正黑體" w:hAnsi="微軟正黑體" w:cs="新細明體"/>
          <w:kern w:val="0"/>
          <w:sz w:val="28"/>
          <w:szCs w:val="28"/>
        </w:rPr>
      </w:pPr>
      <w:r w:rsidRPr="00624CFE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展期：201</w:t>
      </w:r>
      <w:r w:rsidR="001B1E5C" w:rsidRPr="00624CFE">
        <w:rPr>
          <w:rFonts w:ascii="微軟正黑體" w:eastAsia="微軟正黑體" w:hAnsi="微軟正黑體" w:cs="新細明體"/>
          <w:kern w:val="0"/>
          <w:sz w:val="28"/>
          <w:szCs w:val="28"/>
        </w:rPr>
        <w:t>8</w:t>
      </w:r>
      <w:r w:rsidRPr="00624CFE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年</w:t>
      </w:r>
      <w:r w:rsidR="00C45C31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5</w:t>
      </w:r>
      <w:r w:rsidRPr="00624CFE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月</w:t>
      </w:r>
      <w:r w:rsidR="00C45C31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1</w:t>
      </w:r>
      <w:r w:rsidRPr="00624CFE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日－201</w:t>
      </w:r>
      <w:r w:rsidR="001B1E5C" w:rsidRPr="00624CFE">
        <w:rPr>
          <w:rFonts w:ascii="微軟正黑體" w:eastAsia="微軟正黑體" w:hAnsi="微軟正黑體" w:cs="新細明體"/>
          <w:kern w:val="0"/>
          <w:sz w:val="28"/>
          <w:szCs w:val="28"/>
        </w:rPr>
        <w:t>8</w:t>
      </w:r>
      <w:r w:rsidRPr="00624CFE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年</w:t>
      </w:r>
      <w:r w:rsidR="001B1E5C" w:rsidRPr="00624CFE">
        <w:rPr>
          <w:rFonts w:ascii="微軟正黑體" w:eastAsia="微軟正黑體" w:hAnsi="微軟正黑體" w:cs="新細明體"/>
          <w:kern w:val="0"/>
          <w:sz w:val="28"/>
          <w:szCs w:val="28"/>
        </w:rPr>
        <w:t>5</w:t>
      </w:r>
      <w:r w:rsidRPr="00624CFE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月</w:t>
      </w:r>
      <w:r w:rsidR="001B1E5C" w:rsidRPr="00624CFE">
        <w:rPr>
          <w:rFonts w:ascii="微軟正黑體" w:eastAsia="微軟正黑體" w:hAnsi="微軟正黑體" w:cs="新細明體"/>
          <w:kern w:val="0"/>
          <w:sz w:val="28"/>
          <w:szCs w:val="28"/>
        </w:rPr>
        <w:t>6</w:t>
      </w:r>
      <w:r w:rsidRPr="00624CFE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日</w:t>
      </w:r>
    </w:p>
    <w:p w14:paraId="222188EC" w14:textId="3E48A593" w:rsidR="00587167" w:rsidRPr="00624CFE" w:rsidRDefault="00587167" w:rsidP="00664A78">
      <w:pPr>
        <w:spacing w:line="440" w:lineRule="exact"/>
        <w:ind w:leftChars="-177" w:left="-425" w:rightChars="-144" w:right="-346"/>
        <w:jc w:val="both"/>
        <w:rPr>
          <w:rFonts w:ascii="微軟正黑體" w:eastAsia="微軟正黑體" w:hAnsi="微軟正黑體"/>
          <w:sz w:val="28"/>
          <w:szCs w:val="28"/>
        </w:rPr>
      </w:pPr>
      <w:r w:rsidRPr="00624CFE">
        <w:rPr>
          <w:rFonts w:ascii="微軟正黑體" w:eastAsia="微軟正黑體" w:hAnsi="微軟正黑體" w:hint="eastAsia"/>
          <w:sz w:val="28"/>
          <w:szCs w:val="28"/>
        </w:rPr>
        <w:t>地點：國立臺灣藝術大學有章藝術博物館大漢藝廊(教研大樓</w:t>
      </w:r>
      <w:r w:rsidRPr="00624CFE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1樓</w:t>
      </w:r>
      <w:r w:rsidRPr="00624CFE">
        <w:rPr>
          <w:rFonts w:ascii="微軟正黑體" w:eastAsia="微軟正黑體" w:hAnsi="微軟正黑體" w:hint="eastAsia"/>
          <w:sz w:val="28"/>
          <w:szCs w:val="28"/>
        </w:rPr>
        <w:t>)</w:t>
      </w:r>
    </w:p>
    <w:p w14:paraId="7B8E8618" w14:textId="77777777" w:rsidR="00587167" w:rsidRPr="00624CFE" w:rsidRDefault="00587167" w:rsidP="00664A78">
      <w:pPr>
        <w:spacing w:line="440" w:lineRule="exact"/>
        <w:ind w:leftChars="-177" w:left="-425" w:rightChars="-144" w:right="-346"/>
        <w:jc w:val="both"/>
        <w:rPr>
          <w:rFonts w:ascii="微軟正黑體" w:eastAsia="微軟正黑體" w:hAnsi="微軟正黑體" w:cs="細明體"/>
          <w:sz w:val="28"/>
          <w:szCs w:val="28"/>
        </w:rPr>
      </w:pPr>
      <w:r w:rsidRPr="00624CFE">
        <w:rPr>
          <w:rFonts w:ascii="微軟正黑體" w:eastAsia="微軟正黑體" w:hAnsi="微軟正黑體" w:hint="eastAsia"/>
          <w:sz w:val="28"/>
          <w:szCs w:val="28"/>
        </w:rPr>
        <w:t>地址：</w:t>
      </w:r>
      <w:r w:rsidRPr="00624CFE">
        <w:rPr>
          <w:rFonts w:ascii="微軟正黑體" w:eastAsia="微軟正黑體" w:hAnsi="微軟正黑體" w:cs="細明體" w:hint="eastAsia"/>
          <w:sz w:val="28"/>
          <w:szCs w:val="28"/>
        </w:rPr>
        <w:t>新北市板橋區大觀路一段59號</w:t>
      </w:r>
    </w:p>
    <w:p w14:paraId="1CC7BB9E" w14:textId="77777777" w:rsidR="00587167" w:rsidRPr="00624CFE" w:rsidRDefault="00587167" w:rsidP="00664A78">
      <w:pPr>
        <w:spacing w:beforeLines="50" w:before="200" w:line="440" w:lineRule="exact"/>
        <w:ind w:leftChars="-177" w:left="-425" w:rightChars="-144" w:right="-346"/>
        <w:jc w:val="both"/>
        <w:rPr>
          <w:rFonts w:ascii="微軟正黑體" w:eastAsia="微軟正黑體" w:hAnsi="微軟正黑體"/>
          <w:sz w:val="28"/>
          <w:szCs w:val="28"/>
        </w:rPr>
      </w:pPr>
      <w:r w:rsidRPr="00624CFE">
        <w:rPr>
          <w:rFonts w:ascii="微軟正黑體" w:eastAsia="微軟正黑體" w:hAnsi="微軟正黑體" w:hint="eastAsia"/>
          <w:sz w:val="28"/>
          <w:szCs w:val="28"/>
        </w:rPr>
        <w:t>主辦：國立臺灣藝術大學</w:t>
      </w:r>
    </w:p>
    <w:p w14:paraId="35756C46" w14:textId="4CD97B6C" w:rsidR="00587167" w:rsidRPr="00624CFE" w:rsidRDefault="00587167" w:rsidP="00664A78">
      <w:pPr>
        <w:spacing w:line="440" w:lineRule="exact"/>
        <w:ind w:leftChars="-177" w:left="-425" w:rightChars="32" w:right="77"/>
        <w:jc w:val="both"/>
        <w:rPr>
          <w:rFonts w:ascii="微軟正黑體" w:eastAsia="微軟正黑體" w:hAnsi="微軟正黑體" w:cs="Damascus"/>
          <w:sz w:val="28"/>
          <w:szCs w:val="28"/>
        </w:rPr>
      </w:pPr>
      <w:r w:rsidRPr="00624CFE">
        <w:rPr>
          <w:rFonts w:ascii="微軟正黑體" w:eastAsia="微軟正黑體" w:hAnsi="微軟正黑體" w:hint="eastAsia"/>
          <w:sz w:val="28"/>
          <w:szCs w:val="28"/>
        </w:rPr>
        <w:t>承辦：國立臺灣藝術大學美術學系在職專班藝術管理課程</w:t>
      </w:r>
    </w:p>
    <w:p w14:paraId="2C9E0E5B" w14:textId="5E77DAB8" w:rsidR="00C45C31" w:rsidRDefault="00C45C31" w:rsidP="00664A78">
      <w:pPr>
        <w:spacing w:line="440" w:lineRule="exact"/>
        <w:ind w:leftChars="-177" w:left="-425" w:rightChars="32" w:right="77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協辦：</w:t>
      </w:r>
      <w:r w:rsidRPr="00624CFE">
        <w:rPr>
          <w:rFonts w:ascii="微軟正黑體" w:eastAsia="微軟正黑體" w:hAnsi="微軟正黑體" w:hint="eastAsia"/>
          <w:sz w:val="28"/>
          <w:szCs w:val="28"/>
        </w:rPr>
        <w:t>國立臺灣藝術大學</w:t>
      </w:r>
      <w:r>
        <w:rPr>
          <w:rFonts w:ascii="微軟正黑體" w:eastAsia="微軟正黑體" w:hAnsi="微軟正黑體" w:hint="eastAsia"/>
          <w:sz w:val="28"/>
          <w:szCs w:val="28"/>
        </w:rPr>
        <w:t>美術學院</w:t>
      </w:r>
      <w:r w:rsidRPr="00624CFE">
        <w:rPr>
          <w:rFonts w:ascii="微軟正黑體" w:eastAsia="微軟正黑體" w:hAnsi="微軟正黑體" w:hint="eastAsia"/>
          <w:sz w:val="28"/>
          <w:szCs w:val="28"/>
        </w:rPr>
        <w:t>美術學系</w:t>
      </w:r>
    </w:p>
    <w:p w14:paraId="3408658C" w14:textId="46998D47" w:rsidR="004A36DE" w:rsidRPr="00624CFE" w:rsidRDefault="00587167" w:rsidP="00664A78">
      <w:pPr>
        <w:spacing w:line="440" w:lineRule="exact"/>
        <w:ind w:leftChars="-177" w:left="-425" w:rightChars="32" w:right="77"/>
        <w:jc w:val="both"/>
        <w:rPr>
          <w:rFonts w:ascii="微軟正黑體" w:eastAsia="微軟正黑體" w:hAnsi="微軟正黑體"/>
          <w:sz w:val="28"/>
          <w:szCs w:val="28"/>
        </w:rPr>
      </w:pPr>
      <w:r w:rsidRPr="00624CFE">
        <w:rPr>
          <w:rFonts w:ascii="微軟正黑體" w:eastAsia="微軟正黑體" w:hAnsi="微軟正黑體" w:hint="eastAsia"/>
          <w:sz w:val="28"/>
          <w:szCs w:val="28"/>
        </w:rPr>
        <w:t>特別感謝：</w:t>
      </w:r>
      <w:r w:rsidR="004A36DE" w:rsidRPr="00624CFE">
        <w:rPr>
          <w:rFonts w:ascii="微軟正黑體" w:eastAsia="微軟正黑體" w:hAnsi="微軟正黑體" w:hint="eastAsia"/>
          <w:sz w:val="28"/>
          <w:szCs w:val="28"/>
        </w:rPr>
        <w:t>國立臺灣藝術大學推廣教育中心</w:t>
      </w:r>
    </w:p>
    <w:p w14:paraId="345C7D6C" w14:textId="77777777" w:rsidR="00587167" w:rsidRPr="00624CFE" w:rsidRDefault="00587167" w:rsidP="00790B33">
      <w:pPr>
        <w:widowControl/>
        <w:spacing w:beforeLines="50" w:before="200" w:line="440" w:lineRule="exact"/>
        <w:ind w:leftChars="-177" w:left="-425" w:rightChars="32" w:right="77"/>
        <w:jc w:val="both"/>
        <w:rPr>
          <w:rFonts w:ascii="微軟正黑體" w:eastAsia="微軟正黑體" w:hAnsi="微軟正黑體" w:cs="新細明體"/>
          <w:b/>
          <w:color w:val="FF0000"/>
          <w:kern w:val="0"/>
          <w:sz w:val="28"/>
          <w:szCs w:val="28"/>
        </w:rPr>
      </w:pPr>
      <w:r w:rsidRPr="00624CFE">
        <w:rPr>
          <w:rFonts w:ascii="微軟正黑體" w:eastAsia="微軟正黑體" w:hAnsi="微軟正黑體" w:cs="新細明體" w:hint="eastAsia"/>
          <w:b/>
          <w:color w:val="FF0000"/>
          <w:kern w:val="0"/>
          <w:sz w:val="28"/>
          <w:szCs w:val="28"/>
        </w:rPr>
        <w:t>展期</w:t>
      </w:r>
    </w:p>
    <w:p w14:paraId="6C464FA8" w14:textId="62E76681" w:rsidR="00587167" w:rsidRPr="00624CFE" w:rsidRDefault="00C45C31" w:rsidP="00664A78">
      <w:pPr>
        <w:widowControl/>
        <w:spacing w:line="440" w:lineRule="exact"/>
        <w:ind w:leftChars="-177" w:left="-425" w:rightChars="32" w:right="77"/>
        <w:jc w:val="both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2018</w:t>
      </w:r>
      <w:r w:rsidR="00587167" w:rsidRPr="00624CFE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.0</w:t>
      </w:r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5</w:t>
      </w:r>
      <w:r w:rsidR="005E1B25" w:rsidRPr="00624CFE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.</w:t>
      </w:r>
      <w:r w:rsidR="001B1E5C" w:rsidRPr="00624CFE">
        <w:rPr>
          <w:rFonts w:ascii="微軟正黑體" w:eastAsia="微軟正黑體" w:hAnsi="微軟正黑體" w:cs="新細明體"/>
          <w:kern w:val="0"/>
          <w:sz w:val="28"/>
          <w:szCs w:val="28"/>
        </w:rPr>
        <w:t>0</w:t>
      </w:r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1-2018</w:t>
      </w:r>
      <w:r w:rsidR="005E1B25" w:rsidRPr="00624CFE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.0</w:t>
      </w:r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5</w:t>
      </w:r>
      <w:r w:rsidR="005E1B25" w:rsidRPr="00624CFE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.</w:t>
      </w:r>
      <w:r w:rsidR="001B1E5C" w:rsidRPr="00624CFE">
        <w:rPr>
          <w:rFonts w:ascii="微軟正黑體" w:eastAsia="微軟正黑體" w:hAnsi="微軟正黑體" w:cs="新細明體"/>
          <w:kern w:val="0"/>
          <w:sz w:val="28"/>
          <w:szCs w:val="28"/>
        </w:rPr>
        <w:t>06</w:t>
      </w:r>
      <w:bookmarkStart w:id="0" w:name="_GoBack"/>
      <w:bookmarkEnd w:id="0"/>
    </w:p>
    <w:p w14:paraId="606ADCA3" w14:textId="77777777" w:rsidR="00587167" w:rsidRPr="00624CFE" w:rsidRDefault="00587167" w:rsidP="00664A78">
      <w:pPr>
        <w:spacing w:line="440" w:lineRule="exact"/>
        <w:ind w:leftChars="-177" w:left="-425" w:rightChars="32" w:right="77"/>
        <w:jc w:val="both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624CFE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開放時間</w:t>
      </w:r>
    </w:p>
    <w:p w14:paraId="6F78C4F5" w14:textId="2151F9C5" w:rsidR="00973223" w:rsidRPr="00624CFE" w:rsidRDefault="00587167" w:rsidP="00664A78">
      <w:pPr>
        <w:spacing w:line="440" w:lineRule="exact"/>
        <w:ind w:leftChars="-177" w:left="-425" w:rightChars="32" w:right="77"/>
        <w:jc w:val="both"/>
        <w:rPr>
          <w:rFonts w:ascii="微軟正黑體" w:eastAsia="微軟正黑體" w:hAnsi="微軟正黑體" w:cs="新細明體"/>
          <w:kern w:val="0"/>
          <w:sz w:val="28"/>
          <w:szCs w:val="28"/>
        </w:rPr>
      </w:pPr>
      <w:r w:rsidRPr="00624CFE">
        <w:rPr>
          <w:rFonts w:ascii="微軟正黑體" w:eastAsia="微軟正黑體" w:hAnsi="微軟正黑體" w:cs="新細明體" w:hint="eastAsia"/>
          <w:bCs/>
          <w:sz w:val="28"/>
          <w:szCs w:val="28"/>
        </w:rPr>
        <w:t>上午09:00-下午05:00</w:t>
      </w:r>
    </w:p>
    <w:sectPr w:rsidR="00973223" w:rsidRPr="00624CFE" w:rsidSect="00664A78">
      <w:pgSz w:w="11900" w:h="16840"/>
      <w:pgMar w:top="993" w:right="1800" w:bottom="851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8AF3F" w14:textId="77777777" w:rsidR="00F45B63" w:rsidRDefault="00F45B63" w:rsidP="00AC5C3F">
      <w:r>
        <w:separator/>
      </w:r>
    </w:p>
  </w:endnote>
  <w:endnote w:type="continuationSeparator" w:id="0">
    <w:p w14:paraId="566C5B9B" w14:textId="77777777" w:rsidR="00F45B63" w:rsidRDefault="00F45B63" w:rsidP="00AC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MingMedium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amascus">
    <w:altName w:val="MS Mincho"/>
    <w:charset w:val="00"/>
    <w:family w:val="auto"/>
    <w:pitch w:val="variable"/>
    <w:sig w:usb0="00000003" w:usb1="88000000" w:usb2="14000008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14C10" w14:textId="77777777" w:rsidR="00F45B63" w:rsidRDefault="00F45B63" w:rsidP="00AC5C3F">
      <w:r>
        <w:separator/>
      </w:r>
    </w:p>
  </w:footnote>
  <w:footnote w:type="continuationSeparator" w:id="0">
    <w:p w14:paraId="6A985ADE" w14:textId="77777777" w:rsidR="00F45B63" w:rsidRDefault="00F45B63" w:rsidP="00AC5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20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9D"/>
    <w:rsid w:val="000001FC"/>
    <w:rsid w:val="000269C4"/>
    <w:rsid w:val="00091258"/>
    <w:rsid w:val="000E384B"/>
    <w:rsid w:val="000F5B5C"/>
    <w:rsid w:val="00171BDD"/>
    <w:rsid w:val="001B1E5C"/>
    <w:rsid w:val="001B7417"/>
    <w:rsid w:val="001C4672"/>
    <w:rsid w:val="001C49E7"/>
    <w:rsid w:val="001F284A"/>
    <w:rsid w:val="0023036C"/>
    <w:rsid w:val="002363DA"/>
    <w:rsid w:val="00242442"/>
    <w:rsid w:val="00260887"/>
    <w:rsid w:val="00283277"/>
    <w:rsid w:val="00300FA5"/>
    <w:rsid w:val="003034BD"/>
    <w:rsid w:val="0030534C"/>
    <w:rsid w:val="00345E5E"/>
    <w:rsid w:val="00361F54"/>
    <w:rsid w:val="00370172"/>
    <w:rsid w:val="00380FCB"/>
    <w:rsid w:val="003C3CCE"/>
    <w:rsid w:val="003C7848"/>
    <w:rsid w:val="003F2C28"/>
    <w:rsid w:val="003F6BEB"/>
    <w:rsid w:val="00421ED9"/>
    <w:rsid w:val="004A36DE"/>
    <w:rsid w:val="004A7E63"/>
    <w:rsid w:val="004C1CC8"/>
    <w:rsid w:val="004C6BFF"/>
    <w:rsid w:val="00587167"/>
    <w:rsid w:val="0059418A"/>
    <w:rsid w:val="00595C9D"/>
    <w:rsid w:val="005B62DD"/>
    <w:rsid w:val="005C071B"/>
    <w:rsid w:val="005C4E85"/>
    <w:rsid w:val="005E1B25"/>
    <w:rsid w:val="005F264F"/>
    <w:rsid w:val="00613150"/>
    <w:rsid w:val="006179EE"/>
    <w:rsid w:val="006234A6"/>
    <w:rsid w:val="00624CFE"/>
    <w:rsid w:val="006318FE"/>
    <w:rsid w:val="00635819"/>
    <w:rsid w:val="00664A78"/>
    <w:rsid w:val="00677678"/>
    <w:rsid w:val="006B13A8"/>
    <w:rsid w:val="006C7098"/>
    <w:rsid w:val="00725DC0"/>
    <w:rsid w:val="00734C21"/>
    <w:rsid w:val="00755C14"/>
    <w:rsid w:val="00762722"/>
    <w:rsid w:val="00765AA6"/>
    <w:rsid w:val="00773BC5"/>
    <w:rsid w:val="00790B33"/>
    <w:rsid w:val="00797238"/>
    <w:rsid w:val="007C619D"/>
    <w:rsid w:val="007D39C0"/>
    <w:rsid w:val="00806297"/>
    <w:rsid w:val="00823118"/>
    <w:rsid w:val="008475B4"/>
    <w:rsid w:val="0086071A"/>
    <w:rsid w:val="008917D0"/>
    <w:rsid w:val="008A05F1"/>
    <w:rsid w:val="008F5930"/>
    <w:rsid w:val="008F749F"/>
    <w:rsid w:val="009461BC"/>
    <w:rsid w:val="00973223"/>
    <w:rsid w:val="00984487"/>
    <w:rsid w:val="009B1A87"/>
    <w:rsid w:val="009B72B7"/>
    <w:rsid w:val="009E1CE4"/>
    <w:rsid w:val="00A06D32"/>
    <w:rsid w:val="00A1339B"/>
    <w:rsid w:val="00A1643D"/>
    <w:rsid w:val="00A57266"/>
    <w:rsid w:val="00A614FB"/>
    <w:rsid w:val="00A76005"/>
    <w:rsid w:val="00AB4727"/>
    <w:rsid w:val="00AC5C3F"/>
    <w:rsid w:val="00AD2031"/>
    <w:rsid w:val="00AD48FF"/>
    <w:rsid w:val="00AE189D"/>
    <w:rsid w:val="00B0439A"/>
    <w:rsid w:val="00B51B4E"/>
    <w:rsid w:val="00B56171"/>
    <w:rsid w:val="00B7101B"/>
    <w:rsid w:val="00C2259D"/>
    <w:rsid w:val="00C33B33"/>
    <w:rsid w:val="00C421D3"/>
    <w:rsid w:val="00C45C31"/>
    <w:rsid w:val="00C619A3"/>
    <w:rsid w:val="00C934F6"/>
    <w:rsid w:val="00CA219E"/>
    <w:rsid w:val="00CB72D3"/>
    <w:rsid w:val="00CC0032"/>
    <w:rsid w:val="00CE0A2F"/>
    <w:rsid w:val="00CE77AD"/>
    <w:rsid w:val="00CF0D71"/>
    <w:rsid w:val="00CF45F1"/>
    <w:rsid w:val="00DB0694"/>
    <w:rsid w:val="00DC3181"/>
    <w:rsid w:val="00E40D57"/>
    <w:rsid w:val="00E65DD5"/>
    <w:rsid w:val="00EB1857"/>
    <w:rsid w:val="00F45B63"/>
    <w:rsid w:val="00F51E6A"/>
    <w:rsid w:val="00F75C22"/>
    <w:rsid w:val="00FD0A73"/>
    <w:rsid w:val="00FD508F"/>
    <w:rsid w:val="00FF31E0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C9B611"/>
  <w14:defaultImageDpi w14:val="300"/>
  <w15:docId w15:val="{712ACB62-2122-4433-B90B-6C868E65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8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1BC"/>
    <w:pPr>
      <w:widowControl w:val="0"/>
      <w:autoSpaceDE w:val="0"/>
      <w:autoSpaceDN w:val="0"/>
      <w:adjustRightInd w:val="0"/>
    </w:pPr>
    <w:rPr>
      <w:rFonts w:ascii="DFMingMedium-B5" w:eastAsia="DFMingMedium-B5" w:cs="DFMingMedium-B5"/>
      <w:color w:val="000000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A16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64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5C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5C3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5C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5C3F"/>
    <w:rPr>
      <w:sz w:val="20"/>
      <w:szCs w:val="20"/>
    </w:rPr>
  </w:style>
  <w:style w:type="table" w:styleId="a9">
    <w:name w:val="Table Grid"/>
    <w:basedOn w:val="a1"/>
    <w:uiPriority w:val="59"/>
    <w:rsid w:val="005E1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fiona</dc:creator>
  <cp:lastModifiedBy>李斐瑩</cp:lastModifiedBy>
  <cp:revision>9</cp:revision>
  <dcterms:created xsi:type="dcterms:W3CDTF">2018-02-14T06:01:00Z</dcterms:created>
  <dcterms:modified xsi:type="dcterms:W3CDTF">2018-04-18T09:42:00Z</dcterms:modified>
</cp:coreProperties>
</file>